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6B27A" w14:textId="3139AFEA" w:rsidR="005220AE" w:rsidRPr="005220AE" w:rsidRDefault="005220AE">
      <w:pPr>
        <w:rPr>
          <w:b/>
        </w:rPr>
      </w:pPr>
      <w:r>
        <w:rPr>
          <w:b/>
        </w:rPr>
        <w:t>No-Show Risk-Adjusted Ratings</w:t>
      </w:r>
    </w:p>
    <w:p w14:paraId="5349AD0E" w14:textId="6D5302FA" w:rsidR="00CE5173" w:rsidRDefault="005220AE">
      <w:r>
        <w:t>We are assuming we’ll have to</w:t>
      </w:r>
      <w:r w:rsidR="00CE5173">
        <w:t xml:space="preserve"> </w:t>
      </w:r>
      <w:r>
        <w:t>commit to a destination and</w:t>
      </w:r>
      <w:r w:rsidR="00CE5173">
        <w:t xml:space="preserve"> hotel in advance, but p</w:t>
      </w:r>
      <w:r>
        <w:t xml:space="preserve">eople might not be able to go. Whether or not each person shows up would </w:t>
      </w:r>
      <w:r w:rsidR="00CE5173">
        <w:t>chang</w:t>
      </w:r>
      <w:r>
        <w:t xml:space="preserve">e the group utility of the trip. For example, </w:t>
      </w:r>
      <w:r w:rsidR="00CE5173">
        <w:t>what if the person who really wanted to go Whistler can’t go? Therefor</w:t>
      </w:r>
      <w:bookmarkStart w:id="0" w:name="_GoBack"/>
      <w:bookmarkEnd w:id="0"/>
      <w:r w:rsidR="00CE5173">
        <w:t xml:space="preserve">e we run a Monte Carlo simulation that takes into account the chances each person can’t go and produces the expected utility for each </w:t>
      </w:r>
      <w:r>
        <w:t>destination and h</w:t>
      </w:r>
      <w:r w:rsidR="00CE5173">
        <w:t>otel</w:t>
      </w:r>
      <w:r>
        <w:t>-type</w:t>
      </w:r>
      <w:r w:rsidR="00CE5173">
        <w:t xml:space="preserve"> </w:t>
      </w:r>
      <w:r>
        <w:t>combination</w:t>
      </w:r>
      <w:r w:rsidR="00CE5173">
        <w:t xml:space="preserve">. </w:t>
      </w:r>
    </w:p>
    <w:p w14:paraId="0EAC6C34" w14:textId="4EBBD0D1" w:rsidR="009A77B2" w:rsidRDefault="009A77B2">
      <w:r w:rsidRPr="009A77B2">
        <w:t xml:space="preserve">These </w:t>
      </w:r>
      <w:r w:rsidR="005220AE">
        <w:t xml:space="preserve">risk-adjusted ratings are superior to the stated ratings from the original survey, </w:t>
      </w:r>
      <w:r w:rsidRPr="009A77B2">
        <w:t xml:space="preserve">because they </w:t>
      </w:r>
      <w:r w:rsidR="005220AE">
        <w:t>take into account an uncertainty, which we did not when we filled out the ratings.</w:t>
      </w:r>
    </w:p>
    <w:p w14:paraId="259F3B5D" w14:textId="11ED1142" w:rsidR="005220AE" w:rsidRDefault="005220AE">
      <w:r>
        <w:t xml:space="preserve">Below are the results from the analyses in the “No-Show Adjusted </w:t>
      </w:r>
      <w:proofErr w:type="spellStart"/>
      <w:r>
        <w:t>Sim</w:t>
      </w:r>
      <w:proofErr w:type="spellEnd"/>
      <w:r>
        <w:t>.” Model, which were then entered into the “Optimal Trip Results” sheet.</w:t>
      </w:r>
    </w:p>
    <w:p w14:paraId="07BFC48F" w14:textId="77777777" w:rsidR="00E077D3" w:rsidRDefault="00E077D3">
      <w:r>
        <w:t>SJ 3*</w:t>
      </w:r>
    </w:p>
    <w:p w14:paraId="62E4683B" w14:textId="77777777" w:rsidR="00B0600A" w:rsidRDefault="00E077D3">
      <w:r>
        <w:rPr>
          <w:noProof/>
          <w:lang w:eastAsia="en-US"/>
        </w:rPr>
        <w:drawing>
          <wp:inline distT="0" distB="0" distL="0" distR="0" wp14:anchorId="3EB1C243" wp14:editId="44764E12">
            <wp:extent cx="3708400" cy="3975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F87CE" w14:textId="77777777" w:rsidR="00E077D3" w:rsidRDefault="00E077D3"/>
    <w:p w14:paraId="0A89EB04" w14:textId="77777777" w:rsidR="00E077D3" w:rsidRDefault="00E077D3">
      <w:r>
        <w:t>SJ 4*</w:t>
      </w:r>
    </w:p>
    <w:p w14:paraId="6809B19F" w14:textId="77777777" w:rsidR="00E077D3" w:rsidRDefault="00E077D3">
      <w:r>
        <w:rPr>
          <w:noProof/>
          <w:lang w:eastAsia="en-US"/>
        </w:rPr>
        <w:lastRenderedPageBreak/>
        <w:drawing>
          <wp:inline distT="0" distB="0" distL="0" distR="0" wp14:anchorId="099DD831" wp14:editId="077B8681">
            <wp:extent cx="3695700" cy="39878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0114E" w14:textId="77777777" w:rsidR="00E077D3" w:rsidRDefault="00E077D3"/>
    <w:p w14:paraId="52D4B06E" w14:textId="77777777" w:rsidR="00E077D3" w:rsidRDefault="00E077D3">
      <w:r>
        <w:t>WH</w:t>
      </w:r>
    </w:p>
    <w:p w14:paraId="448156A9" w14:textId="77777777" w:rsidR="00E077D3" w:rsidRDefault="00E077D3">
      <w:r>
        <w:rPr>
          <w:noProof/>
          <w:lang w:eastAsia="en-US"/>
        </w:rPr>
        <w:drawing>
          <wp:inline distT="0" distB="0" distL="0" distR="0" wp14:anchorId="28E3A6E8" wp14:editId="4086D3EB">
            <wp:extent cx="3251835" cy="3520952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352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65E0C" w14:textId="77777777" w:rsidR="00E077D3" w:rsidRDefault="00E077D3"/>
    <w:p w14:paraId="10B2C53C" w14:textId="77777777" w:rsidR="00E077D3" w:rsidRDefault="00E077D3">
      <w:r>
        <w:t>WH 4*</w:t>
      </w:r>
    </w:p>
    <w:p w14:paraId="35453E3A" w14:textId="77777777" w:rsidR="00E077D3" w:rsidRDefault="00E077D3">
      <w:r>
        <w:rPr>
          <w:noProof/>
          <w:lang w:eastAsia="en-US"/>
        </w:rPr>
        <w:drawing>
          <wp:inline distT="0" distB="0" distL="0" distR="0" wp14:anchorId="0F7CBCB6" wp14:editId="3F603988">
            <wp:extent cx="3670300" cy="39878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11016" w14:textId="77777777" w:rsidR="00E077D3" w:rsidRDefault="00E077D3"/>
    <w:p w14:paraId="5882EDBD" w14:textId="77777777" w:rsidR="00E077D3" w:rsidRDefault="00E077D3">
      <w:r>
        <w:rPr>
          <w:noProof/>
          <w:lang w:eastAsia="en-US"/>
        </w:rPr>
        <w:drawing>
          <wp:inline distT="0" distB="0" distL="0" distR="0" wp14:anchorId="698BDEB6" wp14:editId="35EBD0D2">
            <wp:extent cx="3708400" cy="39497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4C05" w14:textId="77777777" w:rsidR="00E077D3" w:rsidRDefault="00E077D3"/>
    <w:p w14:paraId="115C25EC" w14:textId="77777777" w:rsidR="00E077D3" w:rsidRDefault="00E077D3">
      <w:r>
        <w:t>CA</w:t>
      </w:r>
      <w:r>
        <w:br/>
      </w:r>
      <w:r>
        <w:rPr>
          <w:noProof/>
          <w:lang w:eastAsia="en-US"/>
        </w:rPr>
        <w:drawing>
          <wp:inline distT="0" distB="0" distL="0" distR="0" wp14:anchorId="32B6E6ED" wp14:editId="2DC5D562">
            <wp:extent cx="3670300" cy="39370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9ADD" w14:textId="77777777" w:rsidR="00E077D3" w:rsidRDefault="00E077D3"/>
    <w:p w14:paraId="656CD8BD" w14:textId="77777777" w:rsidR="00E077D3" w:rsidRDefault="00E077D3">
      <w:r>
        <w:t>CA 4*</w:t>
      </w:r>
    </w:p>
    <w:p w14:paraId="1BC3BD4E" w14:textId="77777777" w:rsidR="00E077D3" w:rsidRDefault="00E077D3">
      <w:r>
        <w:rPr>
          <w:noProof/>
          <w:lang w:eastAsia="en-US"/>
        </w:rPr>
        <w:drawing>
          <wp:inline distT="0" distB="0" distL="0" distR="0" wp14:anchorId="1997EECA" wp14:editId="74B07B38">
            <wp:extent cx="3695700" cy="3987800"/>
            <wp:effectExtent l="0" t="0" r="1270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2095E" w14:textId="77777777" w:rsidR="00E077D3" w:rsidRDefault="00E077D3"/>
    <w:p w14:paraId="636E1F2E" w14:textId="77777777" w:rsidR="00E077D3" w:rsidRDefault="00E077D3">
      <w:r>
        <w:t>LV 4*</w:t>
      </w:r>
    </w:p>
    <w:p w14:paraId="12AF2538" w14:textId="77777777" w:rsidR="00E077D3" w:rsidRDefault="00E077D3">
      <w:r>
        <w:rPr>
          <w:noProof/>
          <w:lang w:eastAsia="en-US"/>
        </w:rPr>
        <w:drawing>
          <wp:inline distT="0" distB="0" distL="0" distR="0" wp14:anchorId="31740A42" wp14:editId="4BBA43A4">
            <wp:extent cx="3695700" cy="3987800"/>
            <wp:effectExtent l="0" t="0" r="1270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39255" w14:textId="77777777" w:rsidR="00E077D3" w:rsidRDefault="00091A71">
      <w:r>
        <w:t>Montreal</w:t>
      </w:r>
    </w:p>
    <w:p w14:paraId="2981C18A" w14:textId="77777777" w:rsidR="00E077D3" w:rsidRDefault="00091A71">
      <w:r>
        <w:rPr>
          <w:noProof/>
          <w:lang w:eastAsia="en-US"/>
        </w:rPr>
        <w:drawing>
          <wp:inline distT="0" distB="0" distL="0" distR="0" wp14:anchorId="43C1D739" wp14:editId="7E6A8E14">
            <wp:extent cx="3683000" cy="3987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A8BDE" w14:textId="77777777" w:rsidR="00091A71" w:rsidRDefault="00091A71"/>
    <w:p w14:paraId="4E04C174" w14:textId="77777777" w:rsidR="00091A71" w:rsidRDefault="00091A71">
      <w:r>
        <w:t>Montreal 4*</w:t>
      </w:r>
    </w:p>
    <w:p w14:paraId="277E5815" w14:textId="77777777" w:rsidR="00091A71" w:rsidRDefault="00091A71">
      <w:r>
        <w:rPr>
          <w:noProof/>
          <w:lang w:eastAsia="en-US"/>
        </w:rPr>
        <w:drawing>
          <wp:inline distT="0" distB="0" distL="0" distR="0" wp14:anchorId="58D99671" wp14:editId="2E6D4C96">
            <wp:extent cx="3695700" cy="3975100"/>
            <wp:effectExtent l="0" t="0" r="12700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5E869" w14:textId="77777777" w:rsidR="00E077D3" w:rsidRDefault="00E077D3">
      <w:r>
        <w:t>LV</w:t>
      </w:r>
      <w:r>
        <w:br/>
      </w:r>
      <w:r>
        <w:rPr>
          <w:noProof/>
          <w:lang w:eastAsia="en-US"/>
        </w:rPr>
        <w:drawing>
          <wp:inline distT="0" distB="0" distL="0" distR="0" wp14:anchorId="321FE0AC" wp14:editId="0BFAF995">
            <wp:extent cx="3695700" cy="397510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77D3" w:rsidSect="00AE4D6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D3"/>
    <w:rsid w:val="00091A71"/>
    <w:rsid w:val="0013252E"/>
    <w:rsid w:val="004F77EE"/>
    <w:rsid w:val="005220AE"/>
    <w:rsid w:val="006E516C"/>
    <w:rsid w:val="009A77B2"/>
    <w:rsid w:val="00AE4D65"/>
    <w:rsid w:val="00B0600A"/>
    <w:rsid w:val="00CE5173"/>
    <w:rsid w:val="00E077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50D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7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7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ng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6" Type="http://schemas.openxmlformats.org/officeDocument/2006/relationships/fontTable" Target="fontTable.xml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133</Words>
  <Characters>763</Characters>
  <Application>Microsoft Macintosh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Prottas</dc:creator>
  <cp:keywords/>
  <dc:description/>
  <cp:lastModifiedBy>Chris Prottas</cp:lastModifiedBy>
  <cp:revision>2</cp:revision>
  <dcterms:created xsi:type="dcterms:W3CDTF">2011-12-11T16:06:00Z</dcterms:created>
  <dcterms:modified xsi:type="dcterms:W3CDTF">2011-12-11T16:06:00Z</dcterms:modified>
</cp:coreProperties>
</file>